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66A3" w14:textId="77777777" w:rsidR="00514403" w:rsidRDefault="00514403" w:rsidP="00F4658B"/>
    <w:p w14:paraId="5F9E54D4" w14:textId="77777777" w:rsidR="00677D20" w:rsidRDefault="00677D20" w:rsidP="00F4658B"/>
    <w:p w14:paraId="58292C25" w14:textId="77777777" w:rsidR="00677D20" w:rsidRDefault="00677D20" w:rsidP="00F4658B"/>
    <w:p w14:paraId="3E8F6D32" w14:textId="77777777" w:rsidR="00677D20" w:rsidRDefault="00677D20" w:rsidP="00F4658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678"/>
      </w:tblGrid>
      <w:tr w:rsidR="00677D20" w:rsidRPr="00DF4184" w14:paraId="49ADDB05" w14:textId="77777777" w:rsidTr="00677D20">
        <w:trPr>
          <w:cantSplit/>
          <w:trHeight w:val="643"/>
        </w:trPr>
        <w:tc>
          <w:tcPr>
            <w:tcW w:w="8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CE445" w14:textId="77777777" w:rsidR="00677D20" w:rsidRPr="00677D20" w:rsidRDefault="00677D20" w:rsidP="00132B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cs="Calibri"/>
                <w:noProof/>
                <w:lang w:eastAsia="cs-CZ"/>
              </w:rPr>
              <w:drawing>
                <wp:inline distT="0" distB="0" distL="0" distR="0" wp14:anchorId="6DC44E9A" wp14:editId="1F0854CC">
                  <wp:extent cx="1498600" cy="1123950"/>
                  <wp:effectExtent l="0" t="0" r="635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57" cy="112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Mateřská škola Opatovice n/L, okres Pardubice</w:t>
            </w:r>
          </w:p>
        </w:tc>
      </w:tr>
      <w:tr w:rsidR="00677D20" w:rsidRPr="00DF4184" w14:paraId="0E6C7627" w14:textId="77777777" w:rsidTr="00677D20">
        <w:trPr>
          <w:cantSplit/>
          <w:trHeight w:val="643"/>
        </w:trPr>
        <w:tc>
          <w:tcPr>
            <w:tcW w:w="8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8323F" w14:textId="77777777" w:rsidR="00677D20" w:rsidRPr="00677D20" w:rsidRDefault="00677D20" w:rsidP="00132B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D20">
              <w:rPr>
                <w:rFonts w:ascii="Times New Roman" w:hAnsi="Times New Roman"/>
                <w:b/>
                <w:bCs/>
                <w:sz w:val="24"/>
                <w:szCs w:val="24"/>
              </w:rPr>
              <w:t>Pokyn ředitelky mateřské školy ke stanovení úplaty za předškolní vzdělávání</w:t>
            </w:r>
          </w:p>
        </w:tc>
      </w:tr>
      <w:tr w:rsidR="00677D20" w:rsidRPr="00DF4184" w14:paraId="0574C717" w14:textId="77777777" w:rsidTr="00677D20">
        <w:trPr>
          <w:trHeight w:val="643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D72C8" w14:textId="16CEC872" w:rsidR="00677D20" w:rsidRPr="004D054D" w:rsidRDefault="00677D20" w:rsidP="00132B34">
            <w:pPr>
              <w:rPr>
                <w:rFonts w:ascii="Times New Roman" w:hAnsi="Times New Roman"/>
                <w:sz w:val="24"/>
                <w:szCs w:val="24"/>
              </w:rPr>
            </w:pPr>
            <w:r w:rsidRPr="004D054D">
              <w:rPr>
                <w:rFonts w:ascii="Times New Roman" w:hAnsi="Times New Roman"/>
                <w:sz w:val="24"/>
                <w:szCs w:val="24"/>
              </w:rPr>
              <w:t>Č.j.:</w:t>
            </w:r>
            <w:r w:rsidR="00832AD0" w:rsidRPr="004D054D">
              <w:rPr>
                <w:rFonts w:ascii="Times New Roman" w:hAnsi="Times New Roman"/>
                <w:sz w:val="24"/>
                <w:szCs w:val="24"/>
              </w:rPr>
              <w:t xml:space="preserve"> MŠOP</w:t>
            </w:r>
            <w:r w:rsidR="00832AD0" w:rsidRPr="00177D92">
              <w:rPr>
                <w:rFonts w:ascii="Times New Roman" w:hAnsi="Times New Roman"/>
                <w:sz w:val="24"/>
                <w:szCs w:val="24"/>
              </w:rPr>
              <w:t>-</w:t>
            </w:r>
            <w:r w:rsidR="003969CE" w:rsidRPr="00177D92">
              <w:rPr>
                <w:rFonts w:ascii="Times New Roman" w:hAnsi="Times New Roman"/>
                <w:sz w:val="24"/>
                <w:szCs w:val="24"/>
              </w:rPr>
              <w:t>1</w:t>
            </w:r>
            <w:r w:rsidR="00177D92" w:rsidRPr="00177D92">
              <w:rPr>
                <w:rFonts w:ascii="Times New Roman" w:hAnsi="Times New Roman"/>
                <w:sz w:val="24"/>
                <w:szCs w:val="24"/>
              </w:rPr>
              <w:t>63</w:t>
            </w:r>
            <w:r w:rsidR="003969CE" w:rsidRPr="00177D92">
              <w:rPr>
                <w:rFonts w:ascii="Times New Roman" w:hAnsi="Times New Roman"/>
                <w:sz w:val="24"/>
                <w:szCs w:val="24"/>
              </w:rPr>
              <w:t>/202</w:t>
            </w:r>
            <w:r w:rsidR="00CB12F1" w:rsidRPr="00177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960D6" w14:textId="1B31FB78" w:rsidR="00677D20" w:rsidRPr="004D054D" w:rsidRDefault="00677D20" w:rsidP="00132B34">
            <w:pPr>
              <w:rPr>
                <w:rFonts w:ascii="Times New Roman" w:hAnsi="Times New Roman"/>
                <w:sz w:val="24"/>
                <w:szCs w:val="24"/>
              </w:rPr>
            </w:pPr>
            <w:r w:rsidRPr="004D054D">
              <w:rPr>
                <w:rFonts w:ascii="Times New Roman" w:hAnsi="Times New Roman"/>
                <w:sz w:val="24"/>
                <w:szCs w:val="24"/>
              </w:rPr>
              <w:t>Účinnost od:</w:t>
            </w:r>
            <w:r w:rsidR="00832AD0" w:rsidRPr="004D054D">
              <w:rPr>
                <w:rFonts w:ascii="Times New Roman" w:hAnsi="Times New Roman"/>
                <w:sz w:val="24"/>
                <w:szCs w:val="24"/>
              </w:rPr>
              <w:t xml:space="preserve"> 1. 9</w:t>
            </w:r>
            <w:r w:rsidR="003969CE">
              <w:rPr>
                <w:rFonts w:ascii="Times New Roman" w:hAnsi="Times New Roman"/>
                <w:sz w:val="24"/>
                <w:szCs w:val="24"/>
              </w:rPr>
              <w:t>. 202</w:t>
            </w:r>
            <w:r w:rsidR="00D23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7D20" w:rsidRPr="00DF4184" w14:paraId="326DD16C" w14:textId="77777777" w:rsidTr="00677D20">
        <w:trPr>
          <w:trHeight w:val="643"/>
        </w:trPr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66C8F" w14:textId="77777777" w:rsidR="00677D20" w:rsidRPr="004D054D" w:rsidRDefault="00677D20" w:rsidP="00132B34">
            <w:pPr>
              <w:rPr>
                <w:rFonts w:ascii="Times New Roman" w:hAnsi="Times New Roman"/>
                <w:sz w:val="24"/>
                <w:szCs w:val="24"/>
              </w:rPr>
            </w:pPr>
            <w:r w:rsidRPr="004D054D">
              <w:rPr>
                <w:rFonts w:ascii="Times New Roman" w:hAnsi="Times New Roman"/>
                <w:sz w:val="24"/>
                <w:szCs w:val="24"/>
              </w:rPr>
              <w:t>Spisový znak: 107.3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7F946C" w14:textId="77777777" w:rsidR="00677D20" w:rsidRPr="004D054D" w:rsidRDefault="00677D20" w:rsidP="00132B34">
            <w:pPr>
              <w:rPr>
                <w:rFonts w:ascii="Times New Roman" w:hAnsi="Times New Roman"/>
                <w:sz w:val="24"/>
                <w:szCs w:val="24"/>
              </w:rPr>
            </w:pPr>
            <w:r w:rsidRPr="004D054D">
              <w:rPr>
                <w:rFonts w:ascii="Times New Roman" w:hAnsi="Times New Roman"/>
                <w:sz w:val="24"/>
                <w:szCs w:val="24"/>
              </w:rPr>
              <w:t xml:space="preserve">Skartační znak: </w:t>
            </w:r>
            <w:r w:rsidR="00E647DB" w:rsidRPr="004D054D">
              <w:rPr>
                <w:rFonts w:ascii="Times New Roman" w:hAnsi="Times New Roman"/>
                <w:sz w:val="24"/>
                <w:szCs w:val="24"/>
              </w:rPr>
              <w:t>A 10</w:t>
            </w:r>
          </w:p>
        </w:tc>
      </w:tr>
      <w:tr w:rsidR="00677D20" w:rsidRPr="00DF4184" w14:paraId="5A929573" w14:textId="77777777" w:rsidTr="00677D20">
        <w:trPr>
          <w:cantSplit/>
          <w:trHeight w:val="643"/>
        </w:trPr>
        <w:tc>
          <w:tcPr>
            <w:tcW w:w="8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7DC13" w14:textId="77777777" w:rsidR="00677D20" w:rsidRPr="004D054D" w:rsidRDefault="00677D20" w:rsidP="00132B34">
            <w:pPr>
              <w:rPr>
                <w:rFonts w:ascii="Times New Roman" w:hAnsi="Times New Roman"/>
                <w:sz w:val="24"/>
                <w:szCs w:val="24"/>
              </w:rPr>
            </w:pPr>
            <w:r w:rsidRPr="004D054D">
              <w:rPr>
                <w:rFonts w:ascii="Times New Roman" w:hAnsi="Times New Roman"/>
                <w:sz w:val="24"/>
                <w:szCs w:val="24"/>
              </w:rPr>
              <w:t>Změny:</w:t>
            </w:r>
          </w:p>
        </w:tc>
      </w:tr>
    </w:tbl>
    <w:p w14:paraId="447C40BB" w14:textId="77777777" w:rsidR="00677D20" w:rsidRPr="00DF4184" w:rsidRDefault="00677D20" w:rsidP="00677D20">
      <w:pPr>
        <w:rPr>
          <w:rFonts w:cs="Calibri"/>
        </w:rPr>
      </w:pPr>
    </w:p>
    <w:p w14:paraId="6DCC2B9C" w14:textId="77777777" w:rsidR="00677D20" w:rsidRDefault="00677D20" w:rsidP="00F4658B"/>
    <w:p w14:paraId="4CB1EC2B" w14:textId="77777777" w:rsidR="00677D20" w:rsidRDefault="00677D20" w:rsidP="00F4658B"/>
    <w:p w14:paraId="60BE080F" w14:textId="77777777" w:rsidR="00677D20" w:rsidRDefault="00677D20" w:rsidP="00F4658B"/>
    <w:p w14:paraId="75480A80" w14:textId="77777777" w:rsidR="00677D20" w:rsidRDefault="00677D20" w:rsidP="00F4658B"/>
    <w:p w14:paraId="67C7D5A5" w14:textId="77777777" w:rsidR="00677D20" w:rsidRDefault="00677D20" w:rsidP="00F4658B"/>
    <w:p w14:paraId="785C1299" w14:textId="77777777" w:rsidR="00677D20" w:rsidRDefault="00677D20" w:rsidP="00F4658B"/>
    <w:p w14:paraId="7F427ADA" w14:textId="77777777" w:rsidR="00677D20" w:rsidRDefault="00677D20" w:rsidP="00F4658B"/>
    <w:p w14:paraId="34700664" w14:textId="77777777" w:rsidR="00677D20" w:rsidRDefault="00677D20" w:rsidP="00F4658B"/>
    <w:p w14:paraId="48B1F448" w14:textId="77777777" w:rsidR="00677D20" w:rsidRDefault="00677D20" w:rsidP="00F4658B"/>
    <w:p w14:paraId="6DF552B5" w14:textId="77777777" w:rsidR="00677D20" w:rsidRDefault="00677D20" w:rsidP="00F4658B"/>
    <w:p w14:paraId="7772E0D0" w14:textId="77777777" w:rsidR="00677D20" w:rsidRDefault="00677D20" w:rsidP="00F4658B"/>
    <w:p w14:paraId="0D277D88" w14:textId="77777777" w:rsidR="00677D20" w:rsidRDefault="00677D20" w:rsidP="00F4658B"/>
    <w:p w14:paraId="3F078886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b/>
          <w:bCs/>
          <w:sz w:val="24"/>
          <w:szCs w:val="24"/>
        </w:rPr>
        <w:t>Tento pokyn vychází z:</w:t>
      </w:r>
    </w:p>
    <w:p w14:paraId="1F0D4669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 xml:space="preserve">- § 35 a § 123 školského zákona a dále podle </w:t>
      </w:r>
    </w:p>
    <w:p w14:paraId="5B52F9CB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- § 6 vyhlášky č. 14/2005 Sb., o předškolním vzdělávání.</w:t>
      </w:r>
    </w:p>
    <w:p w14:paraId="1945BDCF" w14:textId="77777777" w:rsid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238F789B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521293F2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b/>
          <w:bCs/>
          <w:sz w:val="24"/>
          <w:szCs w:val="24"/>
        </w:rPr>
        <w:t>Obsah:</w:t>
      </w:r>
    </w:p>
    <w:p w14:paraId="2DC28940" w14:textId="77777777" w:rsidR="00677D20" w:rsidRPr="00677D20" w:rsidRDefault="00677D20" w:rsidP="00677D20">
      <w:pPr>
        <w:rPr>
          <w:rFonts w:ascii="Times New Roman" w:hAnsi="Times New Roman"/>
          <w:bCs/>
          <w:sz w:val="24"/>
          <w:szCs w:val="24"/>
        </w:rPr>
      </w:pPr>
      <w:r w:rsidRPr="00677D20">
        <w:rPr>
          <w:rFonts w:ascii="Times New Roman" w:hAnsi="Times New Roman"/>
          <w:bCs/>
          <w:sz w:val="24"/>
          <w:szCs w:val="24"/>
        </w:rPr>
        <w:t>Čl. I Úvodní ustanovení</w:t>
      </w:r>
    </w:p>
    <w:p w14:paraId="1B182A07" w14:textId="77777777" w:rsidR="00677D20" w:rsidRPr="00677D20" w:rsidRDefault="00677D20" w:rsidP="00677D20">
      <w:pPr>
        <w:rPr>
          <w:rFonts w:ascii="Times New Roman" w:hAnsi="Times New Roman"/>
          <w:bCs/>
          <w:sz w:val="24"/>
          <w:szCs w:val="24"/>
        </w:rPr>
      </w:pPr>
      <w:r w:rsidRPr="00677D20">
        <w:rPr>
          <w:rFonts w:ascii="Times New Roman" w:hAnsi="Times New Roman"/>
          <w:bCs/>
          <w:sz w:val="24"/>
          <w:szCs w:val="24"/>
        </w:rPr>
        <w:t>Čl. II Výše úplaty</w:t>
      </w:r>
    </w:p>
    <w:p w14:paraId="091116DA" w14:textId="77777777" w:rsidR="00677D20" w:rsidRPr="00677D20" w:rsidRDefault="00677D20" w:rsidP="00677D20">
      <w:pPr>
        <w:rPr>
          <w:rFonts w:ascii="Times New Roman" w:hAnsi="Times New Roman"/>
          <w:bCs/>
          <w:sz w:val="24"/>
          <w:szCs w:val="24"/>
        </w:rPr>
      </w:pPr>
      <w:r w:rsidRPr="00677D20">
        <w:rPr>
          <w:rFonts w:ascii="Times New Roman" w:hAnsi="Times New Roman"/>
          <w:bCs/>
          <w:sz w:val="24"/>
          <w:szCs w:val="24"/>
        </w:rPr>
        <w:t>Čl. III Snížení úplaty</w:t>
      </w:r>
    </w:p>
    <w:p w14:paraId="6FA66788" w14:textId="77777777" w:rsidR="00677D20" w:rsidRPr="00677D20" w:rsidRDefault="00677D20" w:rsidP="00677D20">
      <w:pPr>
        <w:rPr>
          <w:rFonts w:ascii="Times New Roman" w:hAnsi="Times New Roman"/>
          <w:bCs/>
          <w:sz w:val="24"/>
          <w:szCs w:val="24"/>
        </w:rPr>
      </w:pPr>
      <w:r w:rsidRPr="00677D20">
        <w:rPr>
          <w:rFonts w:ascii="Times New Roman" w:hAnsi="Times New Roman"/>
          <w:bCs/>
          <w:sz w:val="24"/>
          <w:szCs w:val="24"/>
        </w:rPr>
        <w:t>Čl. IV Osvobození od placení úplaty</w:t>
      </w:r>
    </w:p>
    <w:p w14:paraId="5DDED167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bCs/>
          <w:sz w:val="24"/>
          <w:szCs w:val="24"/>
        </w:rPr>
        <w:t xml:space="preserve">Čl. V </w:t>
      </w:r>
      <w:r w:rsidRPr="00677D20">
        <w:rPr>
          <w:rFonts w:ascii="Times New Roman" w:hAnsi="Times New Roman"/>
          <w:sz w:val="24"/>
          <w:szCs w:val="24"/>
        </w:rPr>
        <w:t>Splatnost úplaty</w:t>
      </w:r>
    </w:p>
    <w:p w14:paraId="48144624" w14:textId="77777777" w:rsidR="00677D20" w:rsidRPr="00677D20" w:rsidRDefault="00677D20" w:rsidP="00677D20">
      <w:pPr>
        <w:rPr>
          <w:rFonts w:ascii="Times New Roman" w:hAnsi="Times New Roman"/>
          <w:bCs/>
          <w:sz w:val="24"/>
          <w:szCs w:val="24"/>
        </w:rPr>
      </w:pPr>
      <w:r w:rsidRPr="00677D20">
        <w:rPr>
          <w:rFonts w:ascii="Times New Roman" w:hAnsi="Times New Roman"/>
          <w:bCs/>
          <w:sz w:val="24"/>
          <w:szCs w:val="24"/>
        </w:rPr>
        <w:t>Čl. VI Závěrečná ustanovení</w:t>
      </w:r>
    </w:p>
    <w:p w14:paraId="4CD3B83B" w14:textId="77777777" w:rsidR="00677D20" w:rsidRPr="00677D20" w:rsidRDefault="00677D20" w:rsidP="00677D20">
      <w:pPr>
        <w:rPr>
          <w:rFonts w:ascii="Times New Roman" w:hAnsi="Times New Roman"/>
          <w:bCs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 xml:space="preserve">Příloha č. 1 </w:t>
      </w:r>
      <w:r w:rsidRPr="00677D20">
        <w:rPr>
          <w:rFonts w:ascii="Times New Roman" w:hAnsi="Times New Roman"/>
          <w:bCs/>
          <w:sz w:val="24"/>
          <w:szCs w:val="24"/>
        </w:rPr>
        <w:t>Rozhodnutí ředitele mateřské školy o výši úplaty za předškolní vzdělávání</w:t>
      </w:r>
    </w:p>
    <w:p w14:paraId="714F9183" w14:textId="77777777" w:rsidR="007507EE" w:rsidRPr="00677D20" w:rsidRDefault="007507EE" w:rsidP="00677D20">
      <w:pPr>
        <w:rPr>
          <w:rFonts w:ascii="Times New Roman" w:hAnsi="Times New Roman"/>
          <w:sz w:val="24"/>
          <w:szCs w:val="24"/>
        </w:rPr>
      </w:pPr>
    </w:p>
    <w:p w14:paraId="148E45E1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b/>
          <w:bCs/>
          <w:sz w:val="24"/>
          <w:szCs w:val="24"/>
        </w:rPr>
        <w:t>Čl. I</w:t>
      </w:r>
    </w:p>
    <w:p w14:paraId="311B82CF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77D20">
        <w:rPr>
          <w:rFonts w:ascii="Times New Roman" w:hAnsi="Times New Roman"/>
          <w:b/>
          <w:bCs/>
          <w:sz w:val="24"/>
          <w:szCs w:val="24"/>
          <w:u w:val="single"/>
        </w:rPr>
        <w:t>Úvodní ustanovení</w:t>
      </w:r>
    </w:p>
    <w:p w14:paraId="07761047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575B156F" w14:textId="77777777" w:rsid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 xml:space="preserve">Tento pokyn stanoví úplatu za předškolní vzdělávání, kterou hradí rodiče nebo jiní zákonní zástupci dítěte mateřské škole. </w:t>
      </w:r>
    </w:p>
    <w:p w14:paraId="5C523284" w14:textId="77777777" w:rsidR="007507EE" w:rsidRPr="00677D20" w:rsidRDefault="007507EE" w:rsidP="00677D20">
      <w:pPr>
        <w:rPr>
          <w:rFonts w:ascii="Times New Roman" w:hAnsi="Times New Roman"/>
          <w:sz w:val="24"/>
          <w:szCs w:val="24"/>
        </w:rPr>
      </w:pPr>
    </w:p>
    <w:p w14:paraId="5868E112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b/>
          <w:bCs/>
          <w:sz w:val="24"/>
          <w:szCs w:val="24"/>
        </w:rPr>
        <w:t>Čl. II</w:t>
      </w:r>
    </w:p>
    <w:p w14:paraId="4A8F57B0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77D20">
        <w:rPr>
          <w:rFonts w:ascii="Times New Roman" w:hAnsi="Times New Roman"/>
          <w:b/>
          <w:bCs/>
          <w:sz w:val="24"/>
          <w:szCs w:val="24"/>
          <w:u w:val="single"/>
        </w:rPr>
        <w:t>Výše úplaty</w:t>
      </w:r>
    </w:p>
    <w:p w14:paraId="7823E735" w14:textId="77777777" w:rsidR="00677D20" w:rsidRPr="00677D20" w:rsidRDefault="00677D20" w:rsidP="00677D20">
      <w:pPr>
        <w:jc w:val="both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Ředitel</w:t>
      </w:r>
      <w:r w:rsidR="002D4C0B">
        <w:rPr>
          <w:rFonts w:ascii="Times New Roman" w:hAnsi="Times New Roman"/>
          <w:sz w:val="24"/>
          <w:szCs w:val="24"/>
        </w:rPr>
        <w:t>ka</w:t>
      </w:r>
      <w:r w:rsidRPr="00677D20">
        <w:rPr>
          <w:rFonts w:ascii="Times New Roman" w:hAnsi="Times New Roman"/>
          <w:sz w:val="24"/>
          <w:szCs w:val="24"/>
        </w:rPr>
        <w:t xml:space="preserve"> mateřské školy stanoví </w:t>
      </w:r>
      <w:r w:rsidR="002D4C0B">
        <w:rPr>
          <w:rFonts w:ascii="Times New Roman" w:hAnsi="Times New Roman"/>
          <w:sz w:val="24"/>
          <w:szCs w:val="24"/>
        </w:rPr>
        <w:t xml:space="preserve">výši měsíční </w:t>
      </w:r>
      <w:r w:rsidRPr="00677D20">
        <w:rPr>
          <w:rFonts w:ascii="Times New Roman" w:hAnsi="Times New Roman"/>
          <w:sz w:val="24"/>
          <w:szCs w:val="24"/>
        </w:rPr>
        <w:t>úplaty za předškolní vzdělávání na období školního roku a zveřejní ji na přístupném místě ve škole (informační tabule, www stránky, …) nejpozději 30. června předcházejícího školního roku. V případě přijetí dítěte k předškolnímu vzdělávání v průběhu školního roku oznámí ředitel</w:t>
      </w:r>
      <w:r w:rsidR="002D4C0B">
        <w:rPr>
          <w:rFonts w:ascii="Times New Roman" w:hAnsi="Times New Roman"/>
          <w:sz w:val="24"/>
          <w:szCs w:val="24"/>
        </w:rPr>
        <w:t>ka</w:t>
      </w:r>
      <w:r w:rsidRPr="00677D20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dítěte.</w:t>
      </w:r>
    </w:p>
    <w:p w14:paraId="1469C827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39304939" w14:textId="77777777" w:rsidR="00677D20" w:rsidRPr="00677D20" w:rsidRDefault="00677D20" w:rsidP="00677D20">
      <w:pPr>
        <w:jc w:val="both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Měsíční výše úplaty nesmí přesáhnout 50 % skutečných průměrných měsíčních neinvestičních nákladů, které připadají na předškolní vzdělávání dítěte v mateřské škole</w:t>
      </w:r>
    </w:p>
    <w:p w14:paraId="0C75ED5F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23200AF0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Úplata se pro příslušný školní rok stanoví pro všechny děti v tomtéž druhu provozu mateřské školy ve stejné měsíční výši.</w:t>
      </w:r>
      <w:r>
        <w:rPr>
          <w:rFonts w:ascii="Times New Roman" w:hAnsi="Times New Roman"/>
          <w:sz w:val="24"/>
          <w:szCs w:val="24"/>
        </w:rPr>
        <w:t xml:space="preserve"> – viz příloha 1</w:t>
      </w:r>
    </w:p>
    <w:p w14:paraId="1F506039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698825AC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b/>
          <w:bCs/>
          <w:sz w:val="24"/>
          <w:szCs w:val="24"/>
        </w:rPr>
        <w:t xml:space="preserve">Čl. III </w:t>
      </w:r>
    </w:p>
    <w:p w14:paraId="271A35D1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77D20">
        <w:rPr>
          <w:rFonts w:ascii="Times New Roman" w:hAnsi="Times New Roman"/>
          <w:b/>
          <w:bCs/>
          <w:sz w:val="24"/>
          <w:szCs w:val="24"/>
          <w:u w:val="single"/>
        </w:rPr>
        <w:t>Snížení úplaty</w:t>
      </w:r>
    </w:p>
    <w:p w14:paraId="338F4FD8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1BF6DECC" w14:textId="77777777" w:rsidR="00677D20" w:rsidRPr="00677D20" w:rsidRDefault="00677D20" w:rsidP="00677D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Snížení úplaty podle prováděcí vyhlášky (§ 6 vyhlášky č. 14/2005 Sb., o předškolním vzdělávání).</w:t>
      </w:r>
    </w:p>
    <w:p w14:paraId="68CDFCF7" w14:textId="77777777" w:rsidR="00677D20" w:rsidRPr="00677D20" w:rsidRDefault="00677D20" w:rsidP="00677D20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416E8D29" w14:textId="77777777" w:rsidR="00677D20" w:rsidRPr="00677D20" w:rsidRDefault="00677D20" w:rsidP="00677D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Snížení úplaty se řídí § 6 odst. 4 a 5 vyhlášky č. 14/2005 Sb. O snížení úplaty mohou žádat zákonní zást</w:t>
      </w:r>
      <w:r>
        <w:rPr>
          <w:rFonts w:ascii="Times New Roman" w:hAnsi="Times New Roman"/>
          <w:sz w:val="24"/>
          <w:szCs w:val="24"/>
        </w:rPr>
        <w:t>upci dítěte v těchto případech:</w:t>
      </w:r>
    </w:p>
    <w:p w14:paraId="492A3A48" w14:textId="77777777" w:rsidR="00677D20" w:rsidRPr="00677D20" w:rsidRDefault="00677D20" w:rsidP="00677D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a) Pro dítě, které se v souladu s § 34 odst. 10 školského zákona nezapočítává do počtu dětí v mateřské škole pro účely posouzení souladu s nejvyšším povoleným počtem dětí zapsaným v rejstř</w:t>
      </w:r>
      <w:r>
        <w:rPr>
          <w:rFonts w:ascii="Times New Roman" w:hAnsi="Times New Roman"/>
          <w:sz w:val="24"/>
          <w:szCs w:val="24"/>
        </w:rPr>
        <w:t xml:space="preserve">íku škol a školských zařízení, </w:t>
      </w:r>
    </w:p>
    <w:p w14:paraId="740AB492" w14:textId="77777777" w:rsidR="00677D20" w:rsidRPr="00677D20" w:rsidRDefault="00677D20" w:rsidP="00677D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 xml:space="preserve">b) Pro kalendářní měsíc, v němž bude omezen nebo přerušen provoz mateřské školy po dobu delší než 5 vyučovacích dnů. </w:t>
      </w:r>
    </w:p>
    <w:p w14:paraId="59BE2BC4" w14:textId="77777777" w:rsidR="00677D20" w:rsidRPr="00677D20" w:rsidRDefault="00677D20" w:rsidP="00677D20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6FA1D93D" w14:textId="77777777" w:rsidR="00677D20" w:rsidRPr="00677D20" w:rsidRDefault="00677D20" w:rsidP="00677D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Snížení úplaty stanoví ředitel</w:t>
      </w:r>
      <w:r w:rsidR="002D4C0B">
        <w:rPr>
          <w:rFonts w:ascii="Times New Roman" w:hAnsi="Times New Roman"/>
          <w:sz w:val="24"/>
          <w:szCs w:val="24"/>
        </w:rPr>
        <w:t>ka</w:t>
      </w:r>
      <w:r w:rsidRPr="00677D20">
        <w:rPr>
          <w:rFonts w:ascii="Times New Roman" w:hAnsi="Times New Roman"/>
          <w:sz w:val="24"/>
          <w:szCs w:val="24"/>
        </w:rPr>
        <w:t xml:space="preserve"> mateřské školy a zveřejní jej na přístupném místě ve škole (informační tabule, www stránky školy, …) v souladu s vyhláškou č. 14/2005 Sb. </w:t>
      </w:r>
    </w:p>
    <w:p w14:paraId="2F17ED9A" w14:textId="77777777" w:rsidR="00677D20" w:rsidRDefault="00677D20" w:rsidP="00677D20">
      <w:pPr>
        <w:pStyle w:val="Bezmezer"/>
        <w:rPr>
          <w:szCs w:val="24"/>
        </w:rPr>
      </w:pPr>
      <w:r w:rsidRPr="00677D20">
        <w:rPr>
          <w:szCs w:val="24"/>
        </w:rPr>
        <w:t>Snížení úplaty podle vyhlášky č. 423/2020 Sb., kterou se mění vyhláška č. 14/2005 Sb., o předškolním vzdělávání</w:t>
      </w:r>
    </w:p>
    <w:p w14:paraId="4402EAE9" w14:textId="77777777" w:rsidR="00677D20" w:rsidRPr="00677D20" w:rsidRDefault="00677D20" w:rsidP="00677D20">
      <w:pPr>
        <w:pStyle w:val="Bezmezer"/>
        <w:rPr>
          <w:szCs w:val="24"/>
        </w:rPr>
      </w:pPr>
    </w:p>
    <w:p w14:paraId="3EFACECD" w14:textId="77777777" w:rsidR="00677D20" w:rsidRPr="00677D20" w:rsidRDefault="00677D20" w:rsidP="00677D20">
      <w:pPr>
        <w:pStyle w:val="Bezmezer"/>
        <w:rPr>
          <w:szCs w:val="24"/>
        </w:rPr>
      </w:pPr>
      <w:r w:rsidRPr="00677D20">
        <w:rPr>
          <w:szCs w:val="24"/>
        </w:rPr>
        <w:t>Pro kalendářní měsíc, v němž bude omezen nebo přerušen provoz mateřské školy z důvodů:</w:t>
      </w:r>
    </w:p>
    <w:p w14:paraId="36DC665D" w14:textId="77777777" w:rsidR="00677D20" w:rsidRPr="00677D20" w:rsidRDefault="00677D20" w:rsidP="00677D20">
      <w:pPr>
        <w:pStyle w:val="Bezmezer"/>
        <w:rPr>
          <w:szCs w:val="24"/>
        </w:rPr>
      </w:pPr>
      <w:r w:rsidRPr="00677D20">
        <w:rPr>
          <w:szCs w:val="24"/>
        </w:rPr>
        <w:t>1. krizové opatření vyhlášeného podle krizového zákona,</w:t>
      </w:r>
    </w:p>
    <w:p w14:paraId="404FDA19" w14:textId="77777777" w:rsidR="00677D20" w:rsidRPr="00677D20" w:rsidRDefault="00677D20" w:rsidP="00677D20">
      <w:pPr>
        <w:pStyle w:val="Bezmezer"/>
        <w:rPr>
          <w:szCs w:val="24"/>
          <w:lang w:eastAsia="cs-CZ"/>
        </w:rPr>
      </w:pPr>
      <w:r w:rsidRPr="00677D20">
        <w:rPr>
          <w:szCs w:val="24"/>
          <w:lang w:eastAsia="cs-CZ"/>
        </w:rPr>
        <w:t>2. nařízení mimořádného opatření podle zvláštního zákona,</w:t>
      </w:r>
    </w:p>
    <w:p w14:paraId="526EC287" w14:textId="77777777" w:rsidR="00677D20" w:rsidRPr="00677D20" w:rsidRDefault="00677D20" w:rsidP="00677D20">
      <w:pPr>
        <w:pStyle w:val="Bezmezer"/>
        <w:rPr>
          <w:szCs w:val="24"/>
          <w:lang w:eastAsia="cs-CZ"/>
        </w:rPr>
      </w:pPr>
      <w:r w:rsidRPr="00677D20">
        <w:rPr>
          <w:szCs w:val="24"/>
          <w:lang w:eastAsia="cs-CZ"/>
        </w:rPr>
        <w:t>3. nařízení karantény podle zákona o ochraně veřejného zdraví,</w:t>
      </w:r>
    </w:p>
    <w:p w14:paraId="7E299FE3" w14:textId="77777777" w:rsidR="00677D20" w:rsidRPr="00677D20" w:rsidRDefault="00677D20" w:rsidP="00677D20">
      <w:pPr>
        <w:pStyle w:val="Bezmezer"/>
        <w:rPr>
          <w:szCs w:val="24"/>
          <w:lang w:eastAsia="cs-CZ"/>
        </w:rPr>
      </w:pPr>
      <w:r w:rsidRPr="00677D20">
        <w:rPr>
          <w:szCs w:val="24"/>
          <w:lang w:eastAsia="cs-CZ"/>
        </w:rPr>
        <w:t>stanoví výši úplaty ředitel</w:t>
      </w:r>
      <w:r w:rsidR="002D4C0B">
        <w:rPr>
          <w:szCs w:val="24"/>
          <w:lang w:eastAsia="cs-CZ"/>
        </w:rPr>
        <w:t>ka</w:t>
      </w:r>
      <w:r w:rsidRPr="00677D20">
        <w:rPr>
          <w:szCs w:val="24"/>
          <w:lang w:eastAsia="cs-CZ"/>
        </w:rPr>
        <w:t xml:space="preserve"> mateřské školy, která odpovídá rozsahu omezení nebo přerušení provozu mateřské školy.</w:t>
      </w:r>
    </w:p>
    <w:p w14:paraId="1DE7C86B" w14:textId="77777777" w:rsidR="00677D20" w:rsidRPr="00677D20" w:rsidRDefault="00677D20" w:rsidP="00677D20">
      <w:pPr>
        <w:pStyle w:val="Bezmezer"/>
        <w:rPr>
          <w:szCs w:val="24"/>
        </w:rPr>
      </w:pPr>
      <w:r w:rsidRPr="00677D20">
        <w:rPr>
          <w:szCs w:val="24"/>
        </w:rPr>
        <w:t>Pokud ředitel</w:t>
      </w:r>
      <w:r w:rsidR="002D4C0B">
        <w:rPr>
          <w:szCs w:val="24"/>
        </w:rPr>
        <w:t>ka</w:t>
      </w:r>
      <w:r w:rsidRPr="00677D20">
        <w:rPr>
          <w:szCs w:val="24"/>
        </w:rPr>
        <w:t xml:space="preserve"> školy zná délku přerušení nebo omezení provozu mateřské školy v příslušném měsíci, neprodleně o výši úplaty vhodným způsobem informuje zákonné zástupce.</w:t>
      </w:r>
    </w:p>
    <w:p w14:paraId="60007B93" w14:textId="77777777" w:rsidR="00677D20" w:rsidRPr="00677D20" w:rsidRDefault="00677D20" w:rsidP="00677D20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0D9193EB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b/>
          <w:bCs/>
          <w:sz w:val="24"/>
          <w:szCs w:val="24"/>
        </w:rPr>
        <w:t>Čl. IV</w:t>
      </w:r>
    </w:p>
    <w:p w14:paraId="24E445DC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77D20">
        <w:rPr>
          <w:rFonts w:ascii="Times New Roman" w:hAnsi="Times New Roman"/>
          <w:b/>
          <w:bCs/>
          <w:sz w:val="24"/>
          <w:szCs w:val="24"/>
          <w:u w:val="single"/>
        </w:rPr>
        <w:t>Osvobození od placení úplaty</w:t>
      </w:r>
    </w:p>
    <w:p w14:paraId="6458D832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3F6AD6BF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  <w:u w:val="single"/>
        </w:rPr>
      </w:pPr>
      <w:r w:rsidRPr="00677D20">
        <w:rPr>
          <w:rFonts w:ascii="Times New Roman" w:hAnsi="Times New Roman"/>
          <w:sz w:val="24"/>
          <w:szCs w:val="24"/>
          <w:u w:val="single"/>
        </w:rPr>
        <w:t>Povinné předškolní vzdělávání (§ 123 odst. 2 školského zákona)</w:t>
      </w:r>
    </w:p>
    <w:p w14:paraId="00BD3C66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Dítěti se poskytuje vzdělávání v mateřské škole bezúplatně od počátku školního roku, který následuje po dni, kdy dítě dosáhne pátého roku věku. </w:t>
      </w:r>
    </w:p>
    <w:p w14:paraId="76C2D4D1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</w:p>
    <w:p w14:paraId="2B6B45DF" w14:textId="77777777" w:rsidR="00677D20" w:rsidRPr="00677D20" w:rsidRDefault="00677D20" w:rsidP="00677D20">
      <w:pPr>
        <w:rPr>
          <w:rFonts w:ascii="Times New Roman" w:hAnsi="Times New Roman"/>
          <w:bCs/>
          <w:sz w:val="24"/>
          <w:szCs w:val="24"/>
          <w:u w:val="single"/>
        </w:rPr>
      </w:pPr>
      <w:r w:rsidRPr="00677D20">
        <w:rPr>
          <w:rFonts w:ascii="Times New Roman" w:hAnsi="Times New Roman"/>
          <w:bCs/>
          <w:sz w:val="24"/>
          <w:szCs w:val="24"/>
          <w:u w:val="single"/>
        </w:rPr>
        <w:t>Osvobození od úplaty (§ 123 odst. 4 školského zákona)</w:t>
      </w:r>
    </w:p>
    <w:p w14:paraId="4D644943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Ředitel</w:t>
      </w:r>
      <w:r w:rsidR="002D4C0B">
        <w:rPr>
          <w:rFonts w:ascii="Times New Roman" w:hAnsi="Times New Roman"/>
          <w:sz w:val="24"/>
          <w:szCs w:val="24"/>
        </w:rPr>
        <w:t>ka</w:t>
      </w:r>
      <w:r w:rsidRPr="00677D20">
        <w:rPr>
          <w:rFonts w:ascii="Times New Roman" w:hAnsi="Times New Roman"/>
          <w:sz w:val="24"/>
          <w:szCs w:val="24"/>
        </w:rPr>
        <w:t xml:space="preserve"> mateřské školy může rozhodnout o snížení úplaty za předškolní vzdělávání pro:</w:t>
      </w:r>
    </w:p>
    <w:p w14:paraId="1B5B7399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 xml:space="preserve">a) děti s postavením azylanta, osoby požívající doplňkové ochrany nebo účastníka řízení o udělení mezinárodní ochrany na území České republiky,  </w:t>
      </w:r>
    </w:p>
    <w:p w14:paraId="1E6E6969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b) děti s mentálním, tělesným, zrakovým nebo sluchovým postižením, závažnými vadami řeči, závažnými vývojovými poruchami učení, závažnými vývojovými poruchami chování, souběžným postižením více vadami nebo autismem,</w:t>
      </w:r>
    </w:p>
    <w:p w14:paraId="0CCE96CC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c) jiný důvod, který není uveden v § 123 odst. 4 školského zákona.</w:t>
      </w:r>
    </w:p>
    <w:p w14:paraId="6C7BC5AE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</w:p>
    <w:p w14:paraId="635B9F8B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  <w:u w:val="single"/>
        </w:rPr>
      </w:pPr>
      <w:r w:rsidRPr="00677D20">
        <w:rPr>
          <w:rFonts w:ascii="Times New Roman" w:hAnsi="Times New Roman"/>
          <w:sz w:val="24"/>
          <w:szCs w:val="24"/>
          <w:u w:val="single"/>
        </w:rPr>
        <w:t>Další osvobození od úplaty (§ 6 odst. 6 vyhlášky č. 14/2005 Sb.)</w:t>
      </w:r>
    </w:p>
    <w:p w14:paraId="4D0470BC" w14:textId="77777777" w:rsidR="00677D20" w:rsidRPr="00677D20" w:rsidRDefault="00677D20" w:rsidP="00677D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O osvobození od úplaty mohou žádat zákonní zástupci dítěte v těchto případech:</w:t>
      </w:r>
    </w:p>
    <w:p w14:paraId="3E65C2F3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a) zákonný zástupce dítěte, který pobírá opakující se dávku pomoci v hmotné nouzi (§ 4 odst. 2 zákona č. 111/2006 Sb., o pomoci v hmotné nouzi),</w:t>
      </w:r>
    </w:p>
    <w:p w14:paraId="60F4B845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b) zákonný zástupce nezaopatřeného dítěte, pokud tomuto dítěti náleží zvýšení příspěvku na péči (§ 12 odst. 1 zákona č. 108/2006 Sb., o sociálních službách),</w:t>
      </w:r>
    </w:p>
    <w:p w14:paraId="274E20A9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c) rodič, kterému náleží zvýšení příspěvku na péči (§ 12 odst. 1 zákona č. 108/2006 Sb., o sociálních službách) z důvodu péče o nezaopatřené dítě, nebo</w:t>
      </w:r>
    </w:p>
    <w:p w14:paraId="7B47B4F4" w14:textId="77777777" w:rsidR="00677D20" w:rsidRPr="00677D20" w:rsidRDefault="00677D20" w:rsidP="003962A9">
      <w:pPr>
        <w:jc w:val="both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d) účastník svěřený do pěstounské péče má nárok na příspěvek na úhradu potřeb dítěte podle zákona 401/2012 Sb., kterým se mění zákon o sociálně právní ochraně dětí (§ 47 zákona č. 401/2012 Sb.).,</w:t>
      </w:r>
    </w:p>
    <w:p w14:paraId="08F5F260" w14:textId="77777777" w:rsidR="007507EE" w:rsidRDefault="00677D20" w:rsidP="007507EE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pokud tuto skutečnost prokáže ředitel</w:t>
      </w:r>
      <w:r w:rsidR="002D4C0B">
        <w:rPr>
          <w:rFonts w:ascii="Times New Roman" w:hAnsi="Times New Roman"/>
          <w:sz w:val="24"/>
          <w:szCs w:val="24"/>
        </w:rPr>
        <w:t>ce</w:t>
      </w:r>
      <w:r w:rsidRPr="00677D20">
        <w:rPr>
          <w:rFonts w:ascii="Times New Roman" w:hAnsi="Times New Roman"/>
          <w:sz w:val="24"/>
          <w:szCs w:val="24"/>
        </w:rPr>
        <w:t xml:space="preserve"> mateřské školy.</w:t>
      </w:r>
      <w:r w:rsidRPr="00677D20">
        <w:rPr>
          <w:rFonts w:ascii="Times New Roman" w:hAnsi="Times New Roman"/>
          <w:sz w:val="24"/>
          <w:szCs w:val="24"/>
        </w:rPr>
        <w:br/>
      </w:r>
    </w:p>
    <w:p w14:paraId="5E5FF88F" w14:textId="77777777" w:rsidR="00677D20" w:rsidRPr="00677D20" w:rsidRDefault="00677D20" w:rsidP="007507EE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b/>
          <w:bCs/>
          <w:sz w:val="24"/>
          <w:szCs w:val="24"/>
        </w:rPr>
        <w:t>Čl. V</w:t>
      </w:r>
    </w:p>
    <w:p w14:paraId="22CF5BD2" w14:textId="77777777" w:rsidR="00677D20" w:rsidRPr="007507EE" w:rsidRDefault="007507EE" w:rsidP="00677D2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Splatnost úplaty</w:t>
      </w:r>
    </w:p>
    <w:p w14:paraId="080240EA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 xml:space="preserve">Splatnost úplaty se řídí § 6 odst. 7 vyhlášky č. 14/2005 Sb. </w:t>
      </w:r>
    </w:p>
    <w:p w14:paraId="5980F845" w14:textId="77777777" w:rsidR="00677D20" w:rsidRPr="00677D20" w:rsidRDefault="00677D20" w:rsidP="003962A9">
      <w:pPr>
        <w:jc w:val="both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 xml:space="preserve">Úplata za příslušný kalendářní měsíc je splatná </w:t>
      </w:r>
      <w:r w:rsidRPr="00832AD0">
        <w:rPr>
          <w:rFonts w:ascii="Times New Roman" w:hAnsi="Times New Roman"/>
          <w:b/>
          <w:sz w:val="24"/>
          <w:szCs w:val="24"/>
        </w:rPr>
        <w:t xml:space="preserve">do </w:t>
      </w:r>
      <w:r w:rsidR="00832AD0" w:rsidRPr="00832AD0">
        <w:rPr>
          <w:rFonts w:ascii="Times New Roman" w:hAnsi="Times New Roman"/>
          <w:b/>
          <w:sz w:val="24"/>
          <w:szCs w:val="24"/>
        </w:rPr>
        <w:t>pat</w:t>
      </w:r>
      <w:r w:rsidRPr="00832AD0">
        <w:rPr>
          <w:rFonts w:ascii="Times New Roman" w:hAnsi="Times New Roman"/>
          <w:b/>
          <w:sz w:val="24"/>
          <w:szCs w:val="24"/>
        </w:rPr>
        <w:t xml:space="preserve">náctého </w:t>
      </w:r>
      <w:r w:rsidR="00832AD0" w:rsidRPr="00832AD0">
        <w:rPr>
          <w:rFonts w:ascii="Times New Roman" w:hAnsi="Times New Roman"/>
          <w:b/>
          <w:sz w:val="24"/>
          <w:szCs w:val="24"/>
        </w:rPr>
        <w:t>dne kalendářního</w:t>
      </w:r>
      <w:r w:rsidRPr="00832AD0">
        <w:rPr>
          <w:rFonts w:ascii="Times New Roman" w:hAnsi="Times New Roman"/>
          <w:b/>
          <w:sz w:val="24"/>
          <w:szCs w:val="24"/>
        </w:rPr>
        <w:t xml:space="preserve"> měsíce</w:t>
      </w:r>
      <w:r w:rsidR="00832AD0" w:rsidRPr="00832AD0">
        <w:rPr>
          <w:rFonts w:ascii="Times New Roman" w:hAnsi="Times New Roman"/>
          <w:b/>
          <w:sz w:val="24"/>
          <w:szCs w:val="24"/>
        </w:rPr>
        <w:t xml:space="preserve"> na</w:t>
      </w:r>
      <w:r w:rsidR="00832AD0">
        <w:rPr>
          <w:rFonts w:ascii="Times New Roman" w:hAnsi="Times New Roman"/>
          <w:sz w:val="24"/>
          <w:szCs w:val="24"/>
        </w:rPr>
        <w:t xml:space="preserve"> </w:t>
      </w:r>
      <w:r w:rsidR="00832AD0" w:rsidRPr="00832AD0">
        <w:rPr>
          <w:rFonts w:ascii="Times New Roman" w:hAnsi="Times New Roman"/>
          <w:b/>
          <w:sz w:val="24"/>
          <w:szCs w:val="24"/>
        </w:rPr>
        <w:t>číslo účtu 299299499/0300</w:t>
      </w:r>
      <w:r w:rsidRPr="00677D20">
        <w:rPr>
          <w:rFonts w:ascii="Times New Roman" w:hAnsi="Times New Roman"/>
          <w:sz w:val="24"/>
          <w:szCs w:val="24"/>
        </w:rPr>
        <w:t xml:space="preserve">, pokud ředitel mateřské školy nedohodne se zákonným zástupcem dítěte jinou splatnost úplaty. </w:t>
      </w:r>
    </w:p>
    <w:p w14:paraId="43C14FCD" w14:textId="77777777" w:rsidR="00677D20" w:rsidRPr="00677D20" w:rsidRDefault="00677D20" w:rsidP="003962A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V případě, kdy byla přede dnem splatnosti úplaty po</w:t>
      </w:r>
      <w:r w:rsidR="002D4C0B">
        <w:rPr>
          <w:rFonts w:ascii="Times New Roman" w:hAnsi="Times New Roman"/>
          <w:sz w:val="24"/>
          <w:szCs w:val="24"/>
        </w:rPr>
        <w:t>dána zákonným zástupcem ředitelce</w:t>
      </w:r>
      <w:r w:rsidRPr="00677D20">
        <w:rPr>
          <w:rFonts w:ascii="Times New Roman" w:hAnsi="Times New Roman"/>
          <w:sz w:val="24"/>
          <w:szCs w:val="24"/>
        </w:rPr>
        <w:t xml:space="preserve"> mateřské školy žádost o osvobození od úplaty za příslušný kalendářní měsíc, nenastane splatnost úplaty dříve než dnem, kdy rozhodnutí ředitel</w:t>
      </w:r>
      <w:r w:rsidR="002D4C0B">
        <w:rPr>
          <w:rFonts w:ascii="Times New Roman" w:hAnsi="Times New Roman"/>
          <w:sz w:val="24"/>
          <w:szCs w:val="24"/>
        </w:rPr>
        <w:t>ky</w:t>
      </w:r>
      <w:r w:rsidRPr="00677D20">
        <w:rPr>
          <w:rFonts w:ascii="Times New Roman" w:hAnsi="Times New Roman"/>
          <w:sz w:val="24"/>
          <w:szCs w:val="24"/>
        </w:rPr>
        <w:t xml:space="preserve"> mateřské školy o této žádosti nabude právní moci (viz Čl. V Osvobození od úplaty).</w:t>
      </w:r>
    </w:p>
    <w:p w14:paraId="6A1F320E" w14:textId="77777777" w:rsidR="00677D20" w:rsidRPr="00677D20" w:rsidRDefault="00677D20" w:rsidP="007507EE">
      <w:pPr>
        <w:jc w:val="both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Jestliže zákonný zástupce opakovaně neuhradí úplatu za vzdělávání, může ředitelka školy rozhodnout o ukončení předškolního vzdělávání dle § 35 odst. 1d zákona č. 561/2004 Sb</w:t>
      </w:r>
      <w:r w:rsidR="007507EE">
        <w:rPr>
          <w:rFonts w:ascii="Times New Roman" w:hAnsi="Times New Roman"/>
          <w:sz w:val="24"/>
          <w:szCs w:val="24"/>
        </w:rPr>
        <w:t>., školský zákon.</w:t>
      </w:r>
    </w:p>
    <w:p w14:paraId="49D020F9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b/>
          <w:bCs/>
          <w:sz w:val="24"/>
          <w:szCs w:val="24"/>
        </w:rPr>
        <w:t>Čl. VI</w:t>
      </w:r>
    </w:p>
    <w:p w14:paraId="508DBAC9" w14:textId="77777777" w:rsidR="00677D20" w:rsidRDefault="007507EE" w:rsidP="00677D20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Závěrečná ustanovení</w:t>
      </w:r>
    </w:p>
    <w:p w14:paraId="6843920D" w14:textId="281BD7D0" w:rsidR="003962A9" w:rsidRDefault="00832AD0" w:rsidP="00677D20">
      <w:pPr>
        <w:rPr>
          <w:rFonts w:ascii="Times New Roman" w:hAnsi="Times New Roman"/>
          <w:sz w:val="24"/>
          <w:szCs w:val="24"/>
        </w:rPr>
      </w:pPr>
      <w:r w:rsidRPr="00832AD0">
        <w:rPr>
          <w:rFonts w:ascii="Times New Roman" w:hAnsi="Times New Roman"/>
          <w:bCs/>
          <w:sz w:val="24"/>
          <w:szCs w:val="24"/>
        </w:rPr>
        <w:t xml:space="preserve">Tento pokyn ruší pokyn ze dne </w:t>
      </w:r>
      <w:r w:rsidR="003969CE">
        <w:rPr>
          <w:rFonts w:ascii="Times New Roman" w:hAnsi="Times New Roman"/>
          <w:bCs/>
          <w:sz w:val="24"/>
          <w:szCs w:val="24"/>
        </w:rPr>
        <w:t xml:space="preserve">č. j.: </w:t>
      </w:r>
      <w:r w:rsidR="00D233FB">
        <w:rPr>
          <w:rFonts w:ascii="Times New Roman" w:hAnsi="Times New Roman"/>
          <w:bCs/>
          <w:sz w:val="24"/>
          <w:szCs w:val="24"/>
        </w:rPr>
        <w:t>154</w:t>
      </w:r>
      <w:r>
        <w:rPr>
          <w:rFonts w:ascii="Times New Roman" w:hAnsi="Times New Roman"/>
          <w:bCs/>
          <w:sz w:val="24"/>
          <w:szCs w:val="24"/>
        </w:rPr>
        <w:t>/202</w:t>
      </w:r>
      <w:r w:rsidR="00D233F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ze dne 1. března 202</w:t>
      </w:r>
      <w:r w:rsidR="00D233F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77D20" w:rsidRPr="00677D20">
        <w:rPr>
          <w:rFonts w:ascii="Times New Roman" w:hAnsi="Times New Roman"/>
          <w:sz w:val="24"/>
          <w:szCs w:val="24"/>
        </w:rPr>
        <w:t xml:space="preserve">Tato pokyn nabývá účinnosti dnem </w:t>
      </w:r>
      <w:r>
        <w:rPr>
          <w:rFonts w:ascii="Times New Roman" w:hAnsi="Times New Roman"/>
          <w:sz w:val="24"/>
          <w:szCs w:val="24"/>
        </w:rPr>
        <w:t>1. září</w:t>
      </w:r>
      <w:r w:rsidR="003969CE">
        <w:rPr>
          <w:rFonts w:ascii="Times New Roman" w:hAnsi="Times New Roman"/>
          <w:sz w:val="24"/>
          <w:szCs w:val="24"/>
        </w:rPr>
        <w:t xml:space="preserve"> 202</w:t>
      </w:r>
      <w:r w:rsidR="00D233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0346DF2F" w14:textId="2E8FB82D" w:rsidR="007507EE" w:rsidRDefault="00177D92" w:rsidP="00177D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Opatovicích nad Labem 19.6.2023                                                                     </w:t>
      </w:r>
      <w:r w:rsidR="007507EE">
        <w:rPr>
          <w:rFonts w:ascii="Times New Roman" w:hAnsi="Times New Roman"/>
          <w:sz w:val="24"/>
          <w:szCs w:val="24"/>
        </w:rPr>
        <w:t>Vypracovala:</w:t>
      </w:r>
    </w:p>
    <w:p w14:paraId="50ECB51C" w14:textId="77777777" w:rsidR="007507EE" w:rsidRDefault="003969CE" w:rsidP="007507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Dita Červinková</w:t>
      </w:r>
    </w:p>
    <w:p w14:paraId="23ECE55E" w14:textId="77777777" w:rsidR="007507EE" w:rsidRDefault="007507EE" w:rsidP="007507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MŠ</w:t>
      </w:r>
    </w:p>
    <w:p w14:paraId="52280ABC" w14:textId="77777777" w:rsidR="007507EE" w:rsidRDefault="007507EE" w:rsidP="00677D20">
      <w:pPr>
        <w:rPr>
          <w:rFonts w:ascii="Times New Roman" w:hAnsi="Times New Roman"/>
          <w:sz w:val="24"/>
          <w:szCs w:val="24"/>
        </w:rPr>
      </w:pPr>
    </w:p>
    <w:p w14:paraId="6530A1FD" w14:textId="77777777" w:rsidR="00832AD0" w:rsidRDefault="00832AD0" w:rsidP="00677D20">
      <w:pPr>
        <w:rPr>
          <w:rFonts w:ascii="Times New Roman" w:hAnsi="Times New Roman"/>
          <w:sz w:val="24"/>
          <w:szCs w:val="24"/>
        </w:rPr>
      </w:pPr>
    </w:p>
    <w:p w14:paraId="15C362FF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 xml:space="preserve">Příloha č. 1 </w:t>
      </w:r>
    </w:p>
    <w:p w14:paraId="03B97C53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b/>
          <w:bCs/>
          <w:sz w:val="24"/>
          <w:szCs w:val="24"/>
        </w:rPr>
        <w:t>Rozhodnutí ředitele mateřské školy o výši úplaty za předškolní vzdělávání</w:t>
      </w:r>
    </w:p>
    <w:p w14:paraId="7DE32BA7" w14:textId="18446876" w:rsidR="00677D20" w:rsidRPr="00677D20" w:rsidRDefault="003969CE" w:rsidP="00677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rok 202</w:t>
      </w:r>
      <w:r w:rsidR="00D233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D233FB">
        <w:rPr>
          <w:rFonts w:ascii="Times New Roman" w:hAnsi="Times New Roman"/>
          <w:sz w:val="24"/>
          <w:szCs w:val="24"/>
        </w:rPr>
        <w:t>4</w:t>
      </w:r>
    </w:p>
    <w:p w14:paraId="0F0EAC05" w14:textId="77777777" w:rsidR="00677D20" w:rsidRPr="00677D20" w:rsidRDefault="00677D20" w:rsidP="00677D20">
      <w:pPr>
        <w:rPr>
          <w:rFonts w:ascii="Times New Roman" w:hAnsi="Times New Roman"/>
          <w:b/>
          <w:bCs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 xml:space="preserve"> </w:t>
      </w:r>
    </w:p>
    <w:p w14:paraId="40E9E327" w14:textId="77777777" w:rsidR="00677D20" w:rsidRPr="00677D20" w:rsidRDefault="00677D20" w:rsidP="003962A9">
      <w:pPr>
        <w:jc w:val="both"/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V souladu s § 123 odst. 2 a 4 zákona č. 561/2004 Sb., školský zákon, a podle § 6 vyhlášky č. 14/2005 Sb., o předškolním vzdělávání v platném znění, stanovuji úplatu za předškolní vzdělávání takto:</w:t>
      </w:r>
    </w:p>
    <w:p w14:paraId="67BC36DE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3A91CB79" w14:textId="77777777" w:rsidR="00677D20" w:rsidRPr="003962A9" w:rsidRDefault="00677D20" w:rsidP="00677D2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962A9">
        <w:rPr>
          <w:rFonts w:ascii="Times New Roman" w:hAnsi="Times New Roman"/>
          <w:b/>
          <w:bCs/>
          <w:sz w:val="24"/>
          <w:szCs w:val="24"/>
          <w:u w:val="single"/>
        </w:rPr>
        <w:t>Měsíční výše úplaty za vzdělávání</w:t>
      </w:r>
    </w:p>
    <w:p w14:paraId="0637BF38" w14:textId="77777777" w:rsidR="00677D20" w:rsidRPr="003962A9" w:rsidRDefault="00677D20" w:rsidP="00677D20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3AF8E27" w14:textId="77777777" w:rsidR="00677D20" w:rsidRPr="00677D20" w:rsidRDefault="00677D20" w:rsidP="00677D20">
      <w:pPr>
        <w:rPr>
          <w:rFonts w:ascii="Times New Roman" w:hAnsi="Times New Roman"/>
          <w:sz w:val="24"/>
          <w:szCs w:val="24"/>
        </w:rPr>
      </w:pPr>
      <w:r w:rsidRPr="00677D20">
        <w:rPr>
          <w:rFonts w:ascii="Times New Roman" w:hAnsi="Times New Roman"/>
          <w:sz w:val="24"/>
          <w:szCs w:val="24"/>
        </w:rPr>
        <w:t>Celodenní provoz</w:t>
      </w:r>
      <w:r w:rsidRPr="00677D20">
        <w:rPr>
          <w:rFonts w:ascii="Times New Roman" w:hAnsi="Times New Roman"/>
          <w:sz w:val="24"/>
          <w:szCs w:val="24"/>
        </w:rPr>
        <w:tab/>
      </w:r>
      <w:r w:rsidRPr="00677D20">
        <w:rPr>
          <w:rFonts w:ascii="Times New Roman" w:hAnsi="Times New Roman"/>
          <w:sz w:val="24"/>
          <w:szCs w:val="24"/>
        </w:rPr>
        <w:tab/>
      </w:r>
      <w:r w:rsidRPr="00677D20">
        <w:rPr>
          <w:rFonts w:ascii="Times New Roman" w:hAnsi="Times New Roman"/>
          <w:sz w:val="24"/>
          <w:szCs w:val="24"/>
        </w:rPr>
        <w:tab/>
      </w:r>
      <w:r w:rsidRPr="00677D20">
        <w:rPr>
          <w:rFonts w:ascii="Times New Roman" w:hAnsi="Times New Roman"/>
          <w:sz w:val="24"/>
          <w:szCs w:val="24"/>
        </w:rPr>
        <w:tab/>
      </w:r>
      <w:r w:rsidRPr="00677D20">
        <w:rPr>
          <w:rFonts w:ascii="Times New Roman" w:hAnsi="Times New Roman"/>
          <w:sz w:val="24"/>
          <w:szCs w:val="24"/>
        </w:rPr>
        <w:tab/>
      </w:r>
      <w:r w:rsidRPr="00677D20">
        <w:rPr>
          <w:rFonts w:ascii="Times New Roman" w:hAnsi="Times New Roman"/>
          <w:sz w:val="24"/>
          <w:szCs w:val="24"/>
        </w:rPr>
        <w:tab/>
      </w:r>
      <w:r w:rsidRPr="00677D20">
        <w:rPr>
          <w:rFonts w:ascii="Times New Roman" w:hAnsi="Times New Roman"/>
          <w:sz w:val="24"/>
          <w:szCs w:val="24"/>
        </w:rPr>
        <w:tab/>
      </w:r>
      <w:r w:rsidR="003962A9">
        <w:rPr>
          <w:rFonts w:ascii="Times New Roman" w:hAnsi="Times New Roman"/>
          <w:sz w:val="24"/>
          <w:szCs w:val="24"/>
        </w:rPr>
        <w:t xml:space="preserve">           </w:t>
      </w:r>
      <w:r w:rsidR="003969CE">
        <w:rPr>
          <w:rFonts w:ascii="Times New Roman" w:hAnsi="Times New Roman"/>
          <w:b/>
          <w:sz w:val="24"/>
          <w:szCs w:val="24"/>
          <w:u w:val="single"/>
        </w:rPr>
        <w:t>5</w:t>
      </w:r>
      <w:r w:rsidR="003962A9" w:rsidRPr="003962A9">
        <w:rPr>
          <w:rFonts w:ascii="Times New Roman" w:hAnsi="Times New Roman"/>
          <w:b/>
          <w:sz w:val="24"/>
          <w:szCs w:val="24"/>
          <w:u w:val="single"/>
        </w:rPr>
        <w:t>50,00</w:t>
      </w:r>
      <w:r w:rsidRPr="003962A9">
        <w:rPr>
          <w:rFonts w:ascii="Times New Roman" w:hAnsi="Times New Roman"/>
          <w:b/>
          <w:sz w:val="24"/>
          <w:szCs w:val="24"/>
          <w:u w:val="single"/>
        </w:rPr>
        <w:t xml:space="preserve"> Kč/měsíc</w:t>
      </w:r>
    </w:p>
    <w:p w14:paraId="20ED3A99" w14:textId="77777777" w:rsidR="00677D20" w:rsidRDefault="00677D20" w:rsidP="00677D20">
      <w:pPr>
        <w:rPr>
          <w:rFonts w:ascii="Times New Roman" w:hAnsi="Times New Roman"/>
          <w:sz w:val="24"/>
          <w:szCs w:val="24"/>
        </w:rPr>
      </w:pPr>
    </w:p>
    <w:p w14:paraId="47EDBD8C" w14:textId="77777777" w:rsidR="003962A9" w:rsidRDefault="003962A9" w:rsidP="00677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Vypracovala:</w:t>
      </w:r>
    </w:p>
    <w:p w14:paraId="068D8605" w14:textId="77777777" w:rsidR="003962A9" w:rsidRDefault="003969CE" w:rsidP="00677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Dita Červinková</w:t>
      </w:r>
    </w:p>
    <w:p w14:paraId="7E5B1F57" w14:textId="77777777" w:rsidR="003962A9" w:rsidRDefault="007507EE" w:rsidP="00677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3962A9">
        <w:rPr>
          <w:rFonts w:ascii="Times New Roman" w:hAnsi="Times New Roman"/>
          <w:sz w:val="24"/>
          <w:szCs w:val="24"/>
        </w:rPr>
        <w:t>editelka MŠ</w:t>
      </w:r>
    </w:p>
    <w:p w14:paraId="08CE4F49" w14:textId="77777777" w:rsidR="003962A9" w:rsidRPr="00677D20" w:rsidRDefault="003962A9" w:rsidP="00677D20">
      <w:pPr>
        <w:rPr>
          <w:rFonts w:ascii="Times New Roman" w:hAnsi="Times New Roman"/>
          <w:sz w:val="24"/>
          <w:szCs w:val="24"/>
        </w:rPr>
      </w:pPr>
    </w:p>
    <w:sectPr w:rsidR="003962A9" w:rsidRPr="00677D20" w:rsidSect="00F13F00">
      <w:headerReference w:type="default" r:id="rId9"/>
      <w:footerReference w:type="default" r:id="rId10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C761" w14:textId="77777777" w:rsidR="00814563" w:rsidRDefault="00814563" w:rsidP="00A43E6D">
      <w:pPr>
        <w:spacing w:after="0" w:line="240" w:lineRule="auto"/>
      </w:pPr>
      <w:r>
        <w:separator/>
      </w:r>
    </w:p>
  </w:endnote>
  <w:endnote w:type="continuationSeparator" w:id="0">
    <w:p w14:paraId="52995C30" w14:textId="77777777" w:rsidR="00814563" w:rsidRDefault="00814563" w:rsidP="00A4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25665"/>
      <w:docPartObj>
        <w:docPartGallery w:val="Page Numbers (Bottom of Page)"/>
        <w:docPartUnique/>
      </w:docPartObj>
    </w:sdtPr>
    <w:sdtContent>
      <w:p w14:paraId="23C0B6A4" w14:textId="77777777" w:rsidR="007507EE" w:rsidRDefault="007507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9CE">
          <w:rPr>
            <w:noProof/>
          </w:rPr>
          <w:t>6</w:t>
        </w:r>
        <w:r>
          <w:fldChar w:fldCharType="end"/>
        </w:r>
      </w:p>
    </w:sdtContent>
  </w:sdt>
  <w:p w14:paraId="332B881F" w14:textId="77777777" w:rsidR="0023601F" w:rsidRDefault="002360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EA25" w14:textId="77777777" w:rsidR="00814563" w:rsidRDefault="00814563" w:rsidP="00A43E6D">
      <w:pPr>
        <w:spacing w:after="0" w:line="240" w:lineRule="auto"/>
      </w:pPr>
      <w:r>
        <w:separator/>
      </w:r>
    </w:p>
  </w:footnote>
  <w:footnote w:type="continuationSeparator" w:id="0">
    <w:p w14:paraId="7DCB822B" w14:textId="77777777" w:rsidR="00814563" w:rsidRDefault="00814563" w:rsidP="00A4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F854" w14:textId="77777777" w:rsidR="0023601F" w:rsidRPr="00465118" w:rsidRDefault="0023601F" w:rsidP="00692067">
    <w:pPr>
      <w:jc w:val="center"/>
      <w:rPr>
        <w:rFonts w:ascii="Times New Roman" w:hAnsi="Times New Roman"/>
        <w:sz w:val="24"/>
        <w:szCs w:val="24"/>
      </w:rPr>
    </w:pPr>
    <w:r>
      <w:rPr>
        <w:rFonts w:ascii="Palatino Linotype" w:hAnsi="Palatino Linotype"/>
        <w:noProof/>
        <w:sz w:val="24"/>
        <w:szCs w:val="24"/>
        <w:lang w:eastAsia="cs-CZ"/>
      </w:rPr>
      <w:drawing>
        <wp:inline distT="0" distB="0" distL="0" distR="0" wp14:anchorId="3705C3C5" wp14:editId="733429D1">
          <wp:extent cx="1257300" cy="923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72" cy="92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5118">
      <w:rPr>
        <w:rFonts w:ascii="Palatino Linotype" w:hAnsi="Palatino Linotype"/>
        <w:b/>
        <w:sz w:val="24"/>
        <w:szCs w:val="24"/>
      </w:rPr>
      <w:t>Mateřská škola Opatovice n/L, okres Pardubice</w:t>
    </w:r>
    <w:r w:rsidRPr="00465118">
      <w:rPr>
        <w:rFonts w:ascii="Palatino Linotype" w:hAnsi="Palatino Linotype"/>
        <w:sz w:val="24"/>
        <w:szCs w:val="24"/>
      </w:rPr>
      <w:t xml:space="preserve">                                      Ke Hřišti 163, 533 45 Opatovice nad Labem, IČ: 70 986 436 </w:t>
    </w:r>
    <w:r w:rsidR="00465118" w:rsidRPr="00465118">
      <w:rPr>
        <w:rFonts w:ascii="Palatino Linotype" w:hAnsi="Palatino Linotype"/>
        <w:sz w:val="24"/>
        <w:szCs w:val="24"/>
      </w:rPr>
      <w:t> </w:t>
    </w:r>
    <w:r w:rsidRPr="00465118">
      <w:rPr>
        <w:rFonts w:ascii="Palatino Linotype" w:hAnsi="Palatino Linotype"/>
        <w:sz w:val="24"/>
        <w:szCs w:val="24"/>
      </w:rPr>
      <w:t xml:space="preserve">                     </w:t>
    </w:r>
    <w:hyperlink r:id="rId2" w:history="1">
      <w:r w:rsidRPr="00465118">
        <w:rPr>
          <w:rStyle w:val="Hypertextovodkaz"/>
          <w:rFonts w:ascii="Palatino Linotype" w:hAnsi="Palatino Linotype"/>
          <w:sz w:val="24"/>
          <w:szCs w:val="24"/>
        </w:rPr>
        <w:t>www.msopatovice.cz</w:t>
      </w:r>
    </w:hyperlink>
    <w:r w:rsidRPr="00465118">
      <w:rPr>
        <w:rStyle w:val="Hypertextovodkaz"/>
        <w:rFonts w:ascii="Palatino Linotype" w:hAnsi="Palatino Linotype"/>
        <w:sz w:val="24"/>
        <w:szCs w:val="24"/>
      </w:rPr>
      <w:t xml:space="preserve">, </w:t>
    </w:r>
    <w:r w:rsidRPr="00465118">
      <w:rPr>
        <w:rFonts w:ascii="Palatino Linotype" w:hAnsi="Palatino Linotype"/>
        <w:sz w:val="24"/>
        <w:szCs w:val="24"/>
      </w:rPr>
      <w:t xml:space="preserve">telefon: 601 360 464, e-mail: </w:t>
    </w:r>
    <w:hyperlink r:id="rId3" w:history="1">
      <w:r w:rsidRPr="00465118">
        <w:rPr>
          <w:rStyle w:val="Hypertextovodkaz"/>
          <w:rFonts w:ascii="Palatino Linotype" w:hAnsi="Palatino Linotype"/>
          <w:sz w:val="24"/>
          <w:szCs w:val="24"/>
        </w:rPr>
        <w:t>skola@msopatovice.cz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BB7"/>
    <w:multiLevelType w:val="hybridMultilevel"/>
    <w:tmpl w:val="733C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74F6"/>
    <w:multiLevelType w:val="hybridMultilevel"/>
    <w:tmpl w:val="59EE5AC6"/>
    <w:lvl w:ilvl="0" w:tplc="02303B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9A12E1"/>
    <w:multiLevelType w:val="hybridMultilevel"/>
    <w:tmpl w:val="E7AE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399889">
    <w:abstractNumId w:val="0"/>
  </w:num>
  <w:num w:numId="2" w16cid:durableId="128222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42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96"/>
    <w:rsid w:val="000135CE"/>
    <w:rsid w:val="00045251"/>
    <w:rsid w:val="000D7FCA"/>
    <w:rsid w:val="00123AFE"/>
    <w:rsid w:val="001341BE"/>
    <w:rsid w:val="0014544B"/>
    <w:rsid w:val="00177D92"/>
    <w:rsid w:val="001932EA"/>
    <w:rsid w:val="00195A6B"/>
    <w:rsid w:val="00195E87"/>
    <w:rsid w:val="001F4C5D"/>
    <w:rsid w:val="00216555"/>
    <w:rsid w:val="0023601F"/>
    <w:rsid w:val="00273EC7"/>
    <w:rsid w:val="002D4C0B"/>
    <w:rsid w:val="002E7BE9"/>
    <w:rsid w:val="0035098C"/>
    <w:rsid w:val="00362BA6"/>
    <w:rsid w:val="00383186"/>
    <w:rsid w:val="003962A9"/>
    <w:rsid w:val="003969CE"/>
    <w:rsid w:val="003C1050"/>
    <w:rsid w:val="003D6026"/>
    <w:rsid w:val="00465118"/>
    <w:rsid w:val="0047130C"/>
    <w:rsid w:val="004D054D"/>
    <w:rsid w:val="004E3B64"/>
    <w:rsid w:val="004F165E"/>
    <w:rsid w:val="00503B53"/>
    <w:rsid w:val="00514403"/>
    <w:rsid w:val="00526702"/>
    <w:rsid w:val="005519F3"/>
    <w:rsid w:val="0056517A"/>
    <w:rsid w:val="00590E7B"/>
    <w:rsid w:val="00591DF0"/>
    <w:rsid w:val="005A5AF2"/>
    <w:rsid w:val="005F583D"/>
    <w:rsid w:val="00677D20"/>
    <w:rsid w:val="00692067"/>
    <w:rsid w:val="006A2496"/>
    <w:rsid w:val="006C350A"/>
    <w:rsid w:val="007434A8"/>
    <w:rsid w:val="007507EE"/>
    <w:rsid w:val="00762C52"/>
    <w:rsid w:val="007C2390"/>
    <w:rsid w:val="007D5167"/>
    <w:rsid w:val="008079FA"/>
    <w:rsid w:val="00814563"/>
    <w:rsid w:val="008323AE"/>
    <w:rsid w:val="00832AD0"/>
    <w:rsid w:val="008442B4"/>
    <w:rsid w:val="008F39DF"/>
    <w:rsid w:val="00947E57"/>
    <w:rsid w:val="00A43E6D"/>
    <w:rsid w:val="00A74A98"/>
    <w:rsid w:val="00A82AA9"/>
    <w:rsid w:val="00A92764"/>
    <w:rsid w:val="00B16C00"/>
    <w:rsid w:val="00B211C9"/>
    <w:rsid w:val="00B6347B"/>
    <w:rsid w:val="00B66CDA"/>
    <w:rsid w:val="00BA6DDD"/>
    <w:rsid w:val="00BC1D8E"/>
    <w:rsid w:val="00BE10E0"/>
    <w:rsid w:val="00BE5363"/>
    <w:rsid w:val="00CB12F1"/>
    <w:rsid w:val="00D03649"/>
    <w:rsid w:val="00D21844"/>
    <w:rsid w:val="00D233FB"/>
    <w:rsid w:val="00D36519"/>
    <w:rsid w:val="00D47E60"/>
    <w:rsid w:val="00D83C2F"/>
    <w:rsid w:val="00E3228F"/>
    <w:rsid w:val="00E647DB"/>
    <w:rsid w:val="00EC082D"/>
    <w:rsid w:val="00F13F00"/>
    <w:rsid w:val="00F33EE0"/>
    <w:rsid w:val="00F44FE8"/>
    <w:rsid w:val="00F4658B"/>
    <w:rsid w:val="00F51BAC"/>
    <w:rsid w:val="00F638CA"/>
    <w:rsid w:val="00FE0CDA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08F0D"/>
  <w15:docId w15:val="{722751E3-2AFA-4F53-BF72-D5221801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5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4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3E6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43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43E6D"/>
  </w:style>
  <w:style w:type="paragraph" w:styleId="Zpat">
    <w:name w:val="footer"/>
    <w:basedOn w:val="Normln"/>
    <w:link w:val="ZpatChar"/>
    <w:uiPriority w:val="99"/>
    <w:unhideWhenUsed/>
    <w:rsid w:val="00A43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43E6D"/>
  </w:style>
  <w:style w:type="table" w:styleId="Mkatabulky">
    <w:name w:val="Table Grid"/>
    <w:basedOn w:val="Normlntabulka"/>
    <w:uiPriority w:val="59"/>
    <w:rsid w:val="003D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Normln"/>
    <w:rsid w:val="00B6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347B"/>
    <w:rPr>
      <w:b/>
      <w:bCs/>
    </w:rPr>
  </w:style>
  <w:style w:type="character" w:customStyle="1" w:styleId="apple-converted-space">
    <w:name w:val="apple-converted-space"/>
    <w:basedOn w:val="Standardnpsmoodstavce"/>
    <w:rsid w:val="00B6347B"/>
  </w:style>
  <w:style w:type="paragraph" w:styleId="Odstavecseseznamem">
    <w:name w:val="List Paragraph"/>
    <w:basedOn w:val="Normln"/>
    <w:uiPriority w:val="34"/>
    <w:qFormat/>
    <w:rsid w:val="00BC1D8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77D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mezerChar">
    <w:name w:val="Bez mezer Char"/>
    <w:link w:val="Bezmezer"/>
    <w:uiPriority w:val="1"/>
    <w:rsid w:val="00677D2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msopatovice.cz" TargetMode="External"/><Relationship Id="rId2" Type="http://schemas.openxmlformats.org/officeDocument/2006/relationships/hyperlink" Target="http://www.msopatovice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B062-7B41-4470-994B-B375AE15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Navrátilová</dc:creator>
  <cp:lastModifiedBy>Eva Hrubá</cp:lastModifiedBy>
  <cp:revision>4</cp:revision>
  <cp:lastPrinted>2021-08-23T07:34:00Z</cp:lastPrinted>
  <dcterms:created xsi:type="dcterms:W3CDTF">2023-08-19T08:49:00Z</dcterms:created>
  <dcterms:modified xsi:type="dcterms:W3CDTF">2023-08-28T14:43:00Z</dcterms:modified>
</cp:coreProperties>
</file>